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762DC1" w14:textId="77777777" w:rsidR="00C724C4" w:rsidRPr="00070426" w:rsidRDefault="767CFC7E">
      <w:pPr>
        <w:ind w:left="5580" w:right="-1" w:hanging="1"/>
      </w:pPr>
      <w:r>
        <w:t>УТВЕРЖДЕНО</w:t>
      </w:r>
    </w:p>
    <w:p w14:paraId="2C236EBD" w14:textId="77777777" w:rsidR="00C724C4" w:rsidRPr="00070426" w:rsidRDefault="767CFC7E">
      <w:pPr>
        <w:ind w:left="5580" w:right="-1" w:hanging="1"/>
      </w:pPr>
      <w:r>
        <w:t>Заместитель Министра образования Республики Беларусь,</w:t>
      </w:r>
    </w:p>
    <w:p w14:paraId="131477D1" w14:textId="77777777" w:rsidR="00C724C4" w:rsidRPr="00070426" w:rsidRDefault="767CFC7E">
      <w:pPr>
        <w:ind w:left="5580" w:right="-1" w:hanging="1"/>
      </w:pPr>
      <w:r>
        <w:t>заместитель председателя</w:t>
      </w:r>
    </w:p>
    <w:p w14:paraId="3DC07E3F" w14:textId="77777777" w:rsidR="00C724C4" w:rsidRPr="00070426" w:rsidRDefault="767CFC7E">
      <w:pPr>
        <w:ind w:left="5580" w:right="-1" w:hanging="1"/>
        <w:jc w:val="both"/>
      </w:pPr>
      <w:r>
        <w:t>оргкомитета заключительного</w:t>
      </w:r>
    </w:p>
    <w:p w14:paraId="3EDA234C" w14:textId="77777777" w:rsidR="00C724C4" w:rsidRPr="00070426" w:rsidRDefault="767CFC7E">
      <w:pPr>
        <w:ind w:left="5580" w:right="-1" w:hanging="1"/>
      </w:pPr>
      <w:r>
        <w:t>этапа республиканской олимпиады</w:t>
      </w:r>
    </w:p>
    <w:p w14:paraId="403AC8C3" w14:textId="77777777" w:rsidR="00C724C4" w:rsidRPr="00070426" w:rsidRDefault="006F73BE">
      <w:pPr>
        <w:spacing w:line="276" w:lineRule="auto"/>
        <w:ind w:left="5580" w:right="-1" w:hanging="1"/>
      </w:pPr>
      <w:r w:rsidRPr="00070426">
        <w:tab/>
      </w:r>
    </w:p>
    <w:p w14:paraId="585BE38C" w14:textId="77777777" w:rsidR="00C724C4" w:rsidRPr="00070426" w:rsidRDefault="767CFC7E">
      <w:pPr>
        <w:spacing w:line="276" w:lineRule="auto"/>
        <w:ind w:left="5580" w:right="-1" w:firstLine="62"/>
        <w:jc w:val="right"/>
      </w:pPr>
      <w:r>
        <w:t>Р.С.</w:t>
      </w:r>
      <w:r w:rsidRPr="767CFC7E">
        <w:rPr>
          <w:lang w:val="en-US"/>
        </w:rPr>
        <w:t> </w:t>
      </w:r>
      <w:r>
        <w:t>Сидоренко</w:t>
      </w:r>
    </w:p>
    <w:p w14:paraId="087BBF83" w14:textId="77777777" w:rsidR="00C724C4" w:rsidRPr="00070426" w:rsidRDefault="00C724C4">
      <w:pPr>
        <w:spacing w:line="276" w:lineRule="auto"/>
        <w:ind w:left="5580" w:right="-1" w:firstLine="62"/>
        <w:jc w:val="right"/>
        <w:rPr>
          <w:b/>
          <w:bCs/>
          <w:sz w:val="26"/>
          <w:szCs w:val="26"/>
        </w:rPr>
      </w:pPr>
    </w:p>
    <w:p w14:paraId="05CEF985" w14:textId="58639494" w:rsidR="53868DF7" w:rsidRPr="002D00A1" w:rsidRDefault="00BF41B9" w:rsidP="002D00A1">
      <w:pPr>
        <w:jc w:val="center"/>
        <w:rPr>
          <w:b/>
          <w:bCs/>
          <w:sz w:val="28"/>
          <w:szCs w:val="28"/>
        </w:rPr>
      </w:pPr>
      <w:r w:rsidRPr="002D00A1">
        <w:rPr>
          <w:b/>
          <w:bCs/>
          <w:sz w:val="28"/>
          <w:szCs w:val="28"/>
        </w:rPr>
        <w:t>Лабиринт</w:t>
      </w:r>
    </w:p>
    <w:p w14:paraId="1A533EF2" w14:textId="46F803A1" w:rsidR="00C724C4" w:rsidRPr="002D00A1" w:rsidRDefault="00BF41B9" w:rsidP="00BF41B9">
      <w:pPr>
        <w:jc w:val="center"/>
        <w:rPr>
          <w:b/>
          <w:bCs/>
          <w:sz w:val="28"/>
          <w:szCs w:val="28"/>
        </w:rPr>
      </w:pPr>
      <w:r w:rsidRPr="002D00A1">
        <w:rPr>
          <w:b/>
          <w:bCs/>
          <w:sz w:val="28"/>
          <w:szCs w:val="28"/>
        </w:rPr>
        <w:t>Тур 2, задача 4</w:t>
      </w:r>
    </w:p>
    <w:p w14:paraId="0A7EB1A1" w14:textId="2A6ECDCF" w:rsidR="003B6BA9" w:rsidRPr="00070426" w:rsidRDefault="003B6BA9" w:rsidP="1D2A5842">
      <w:pPr>
        <w:jc w:val="center"/>
        <w:rPr>
          <w:b/>
          <w:bCs/>
        </w:rPr>
      </w:pPr>
    </w:p>
    <w:p w14:paraId="4B8DDE9D" w14:textId="32B96834" w:rsidR="31E6D70B" w:rsidRDefault="5CE8000E" w:rsidP="31F24F57">
      <w:pPr>
        <w:ind w:firstLine="539"/>
        <w:jc w:val="both"/>
      </w:pPr>
      <w:r w:rsidRPr="5CE8000E">
        <w:t xml:space="preserve">Король </w:t>
      </w:r>
      <w:proofErr w:type="spellStart"/>
      <w:r w:rsidRPr="5CE8000E">
        <w:t>Байтландии</w:t>
      </w:r>
      <w:proofErr w:type="spellEnd"/>
      <w:r w:rsidRPr="5CE8000E">
        <w:t xml:space="preserve"> очень любит принимать гостей в своём дворце. А люди очень любят приходить к нему в гости, потому что </w:t>
      </w:r>
      <w:r w:rsidR="002D00A1">
        <w:t>к</w:t>
      </w:r>
      <w:r w:rsidRPr="5CE8000E">
        <w:t>ороль всегда заботится о том, чтобы гости хорошо провели время!</w:t>
      </w:r>
    </w:p>
    <w:p w14:paraId="40FFB401" w14:textId="6F72C8DC" w:rsidR="31E6D70B" w:rsidRDefault="2B41DA46" w:rsidP="2B41DA46">
      <w:pPr>
        <w:ind w:firstLine="539"/>
        <w:jc w:val="both"/>
      </w:pPr>
      <w:r w:rsidRPr="2B41DA46">
        <w:t xml:space="preserve">Недавно </w:t>
      </w:r>
      <w:r w:rsidR="002D00A1">
        <w:t>к</w:t>
      </w:r>
      <w:r w:rsidRPr="2B41DA46">
        <w:t xml:space="preserve">ороль решил построить около своего дворца необычный лабиринт, чтобы устраивать там долгие увлекательные прогулки со своими гостями. Лабиринт будет занимать прямоугольную площадку, разделённую на </w:t>
      </w:r>
      <w:r w:rsidRPr="2B41DA46">
        <w:rPr>
          <w:b/>
          <w:bCs/>
        </w:rPr>
        <w:t>N</w:t>
      </w:r>
      <w:r w:rsidRPr="2B41DA46">
        <w:t xml:space="preserve"> полос, пронумерованных от 1 до </w:t>
      </w:r>
      <w:r w:rsidRPr="2B41DA46">
        <w:rPr>
          <w:b/>
          <w:bCs/>
        </w:rPr>
        <w:t>N</w:t>
      </w:r>
      <w:r w:rsidRPr="2B41DA46">
        <w:t xml:space="preserve"> с севера на юг, и </w:t>
      </w:r>
      <w:r w:rsidRPr="2B41DA46">
        <w:rPr>
          <w:b/>
          <w:bCs/>
        </w:rPr>
        <w:t>M</w:t>
      </w:r>
      <w:r w:rsidRPr="2B41DA46">
        <w:t xml:space="preserve"> полос, пронумерованных от 1 до </w:t>
      </w:r>
      <w:r w:rsidRPr="2B41DA46">
        <w:rPr>
          <w:b/>
          <w:bCs/>
        </w:rPr>
        <w:t>M</w:t>
      </w:r>
      <w:r w:rsidRPr="2B41DA46">
        <w:t xml:space="preserve"> с запада на восток. На каждом пересечении полос образуется квадрат, которому можно поставить в соответствие пару координат (</w:t>
      </w:r>
      <w:r w:rsidR="002D00A1">
        <w:rPr>
          <w:b/>
          <w:bCs/>
          <w:lang w:val="en-US"/>
        </w:rPr>
        <w:t>R</w:t>
      </w:r>
      <w:r w:rsidRPr="2B41DA46">
        <w:t xml:space="preserve">, </w:t>
      </w:r>
      <w:r w:rsidR="002D00A1">
        <w:rPr>
          <w:b/>
          <w:bCs/>
          <w:lang w:val="en-US"/>
        </w:rPr>
        <w:t>C</w:t>
      </w:r>
      <w:r w:rsidR="002D00A1">
        <w:t>).</w:t>
      </w:r>
      <w:r w:rsidRPr="2B41DA46">
        <w:t xml:space="preserve"> В центре каждого квадрата будет установлена стрелка, указывающая на одну из сторон света. </w:t>
      </w:r>
    </w:p>
    <w:p w14:paraId="7D569B5D" w14:textId="72C375AC" w:rsidR="31E6D70B" w:rsidRDefault="002D00A1" w:rsidP="56A26D71">
      <w:pPr>
        <w:ind w:firstLine="539"/>
        <w:jc w:val="both"/>
      </w:pPr>
      <w:r>
        <w:rPr>
          <w:noProof/>
          <w:lang w:eastAsia="ru-RU"/>
        </w:rPr>
        <w:drawing>
          <wp:anchor distT="0" distB="0" distL="114300" distR="114300" simplePos="0" relativeHeight="251658240" behindDoc="1" locked="0" layoutInCell="1" allowOverlap="1" wp14:anchorId="7B15E503" wp14:editId="4C38FE85">
            <wp:simplePos x="0" y="0"/>
            <wp:positionH relativeFrom="column">
              <wp:posOffset>2967990</wp:posOffset>
            </wp:positionH>
            <wp:positionV relativeFrom="paragraph">
              <wp:posOffset>480060</wp:posOffset>
            </wp:positionV>
            <wp:extent cx="3510915" cy="1571625"/>
            <wp:effectExtent l="0" t="0" r="0" b="9525"/>
            <wp:wrapTight wrapText="bothSides">
              <wp:wrapPolygon edited="0">
                <wp:start x="0" y="0"/>
                <wp:lineTo x="0" y="21469"/>
                <wp:lineTo x="21448" y="21469"/>
                <wp:lineTo x="21448" y="0"/>
                <wp:lineTo x="0" y="0"/>
              </wp:wrapPolygon>
            </wp:wrapTight>
            <wp:docPr id="3475511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7" cstate="print">
                      <a:extLst>
                        <a:ext uri="{28A0092B-C50C-407E-A947-70E740481C1C}">
                          <a14:useLocalDpi xmlns:a14="http://schemas.microsoft.com/office/drawing/2010/main" val="0"/>
                        </a:ext>
                      </a:extLst>
                    </a:blip>
                    <a:srcRect l="2500" t="11666" r="5833" b="33611"/>
                    <a:stretch>
                      <a:fillRect/>
                    </a:stretch>
                  </pic:blipFill>
                  <pic:spPr>
                    <a:xfrm>
                      <a:off x="0" y="0"/>
                      <a:ext cx="3510915" cy="1571625"/>
                    </a:xfrm>
                    <a:prstGeom prst="rect">
                      <a:avLst/>
                    </a:prstGeom>
                  </pic:spPr>
                </pic:pic>
              </a:graphicData>
            </a:graphic>
            <wp14:sizeRelH relativeFrom="page">
              <wp14:pctWidth>0</wp14:pctWidth>
            </wp14:sizeRelH>
            <wp14:sizeRelV relativeFrom="page">
              <wp14:pctHeight>0</wp14:pctHeight>
            </wp14:sizeRelV>
          </wp:anchor>
        </w:drawing>
      </w:r>
      <w:r w:rsidR="56A26D71" w:rsidRPr="56A26D71">
        <w:t xml:space="preserve">Прогулка по лабиринту будет начинаться с </w:t>
      </w:r>
      <w:r>
        <w:t>некоторого</w:t>
      </w:r>
      <w:r w:rsidR="56A26D71" w:rsidRPr="56A26D71">
        <w:t xml:space="preserve"> квадрата с координатами (</w:t>
      </w:r>
      <w:r>
        <w:rPr>
          <w:b/>
          <w:bCs/>
          <w:lang w:val="en-US"/>
        </w:rPr>
        <w:t>A</w:t>
      </w:r>
      <w:r w:rsidR="56A26D71" w:rsidRPr="56A26D71">
        <w:t xml:space="preserve">, </w:t>
      </w:r>
      <w:r>
        <w:rPr>
          <w:b/>
          <w:bCs/>
          <w:lang w:val="en-US"/>
        </w:rPr>
        <w:t>B</w:t>
      </w:r>
      <w:r w:rsidR="56A26D71" w:rsidRPr="56A26D71">
        <w:t>). Участники прогулки будут последовательно переходить в соседний по стороне квадрат по направлениям, указанным стрелками, до тех пор, пока очередной переход не выведет их за пределы прямоугольной площадки. Интереса прогулке добавляет то, что после прохода по указанному стрелкой направлению, стрелка совершает поворот на 90 градусов по часовой стрелке. Так</w:t>
      </w:r>
      <w:r>
        <w:t>,</w:t>
      </w:r>
      <w:r w:rsidR="56A26D71" w:rsidRPr="56A26D71">
        <w:t xml:space="preserve"> например, если стрелка в квадрате (</w:t>
      </w:r>
      <w:r>
        <w:rPr>
          <w:b/>
          <w:bCs/>
          <w:lang w:val="en-US"/>
        </w:rPr>
        <w:t>R</w:t>
      </w:r>
      <w:r w:rsidR="0001603C">
        <w:t>,</w:t>
      </w:r>
      <w:r w:rsidR="0001603C">
        <w:rPr>
          <w:lang w:val="en-US"/>
        </w:rPr>
        <w:t> </w:t>
      </w:r>
      <w:r>
        <w:rPr>
          <w:b/>
          <w:bCs/>
          <w:lang w:val="en-US"/>
        </w:rPr>
        <w:t>C</w:t>
      </w:r>
      <w:r w:rsidR="56A26D71" w:rsidRPr="56A26D71">
        <w:t>) указывала на север, то при первом попадании в этот квадрат, гости проследуют в клетку (</w:t>
      </w:r>
      <w:r>
        <w:rPr>
          <w:b/>
          <w:bCs/>
          <w:lang w:val="en-US"/>
        </w:rPr>
        <w:t>R</w:t>
      </w:r>
      <w:r w:rsidR="56A26D71" w:rsidRPr="56A26D71">
        <w:t xml:space="preserve"> - 1, </w:t>
      </w:r>
      <w:r>
        <w:rPr>
          <w:b/>
          <w:bCs/>
          <w:lang w:val="en-US"/>
        </w:rPr>
        <w:t>C</w:t>
      </w:r>
      <w:r w:rsidR="56A26D71" w:rsidRPr="56A26D71">
        <w:t>), а при втором – в (</w:t>
      </w:r>
      <w:r>
        <w:rPr>
          <w:b/>
          <w:bCs/>
          <w:lang w:val="en-US"/>
        </w:rPr>
        <w:t>R</w:t>
      </w:r>
      <w:r w:rsidR="56A26D71" w:rsidRPr="56A26D71">
        <w:t xml:space="preserve">, </w:t>
      </w:r>
      <w:r>
        <w:rPr>
          <w:b/>
          <w:bCs/>
          <w:lang w:val="en-US"/>
        </w:rPr>
        <w:t>C</w:t>
      </w:r>
      <w:r w:rsidR="56A26D71" w:rsidRPr="56A26D71">
        <w:t xml:space="preserve"> + 1), то </w:t>
      </w:r>
      <w:r>
        <w:t>есть</w:t>
      </w:r>
      <w:r w:rsidR="56A26D71" w:rsidRPr="56A26D71">
        <w:t xml:space="preserve"> в восточном направлении.</w:t>
      </w:r>
    </w:p>
    <w:p w14:paraId="50DF79AF" w14:textId="7809CC5F" w:rsidR="2B41DA46" w:rsidRPr="002D00A1" w:rsidRDefault="2B41DA46" w:rsidP="2B41DA46">
      <w:pPr>
        <w:ind w:firstLine="539"/>
        <w:jc w:val="both"/>
      </w:pPr>
      <w:r w:rsidRPr="2B41DA46">
        <w:t xml:space="preserve">Король </w:t>
      </w:r>
      <w:proofErr w:type="spellStart"/>
      <w:r w:rsidRPr="2B41DA46">
        <w:t>Байтландии</w:t>
      </w:r>
      <w:proofErr w:type="spellEnd"/>
      <w:r w:rsidRPr="2B41DA46">
        <w:t xml:space="preserve"> уже придумал несколько вариантов размещения лабиринта. Теперь он хочет узнать, какие начальные направления стрелок стоит установить и откуда надо начать прогулку, чтобы она была достаточно долгой и увлекательной. Он просит Вас помочь ему с этой непростой </w:t>
      </w:r>
      <w:r w:rsidR="002D00A1">
        <w:t>и очень важной для него задачей.</w:t>
      </w:r>
      <w:r w:rsidRPr="2B41DA46">
        <w:t xml:space="preserve"> </w:t>
      </w:r>
      <w:r w:rsidR="002D00A1">
        <w:t>П</w:t>
      </w:r>
      <w:r w:rsidRPr="2B41DA46">
        <w:t>о заданным размерам прямоугольной площадки подготовить план начальных направлений стрелок и выбрать квадрат (</w:t>
      </w:r>
      <w:r w:rsidR="002D00A1">
        <w:rPr>
          <w:b/>
          <w:bCs/>
          <w:lang w:val="en-US"/>
        </w:rPr>
        <w:t>A</w:t>
      </w:r>
      <w:r w:rsidRPr="2B41DA46">
        <w:t xml:space="preserve">, </w:t>
      </w:r>
      <w:r w:rsidR="002D00A1">
        <w:rPr>
          <w:b/>
          <w:bCs/>
          <w:lang w:val="en-US"/>
        </w:rPr>
        <w:t>B</w:t>
      </w:r>
      <w:r w:rsidRPr="2B41DA46">
        <w:t>) такой, чтобы начатая в нём первая прогулка состояла из как можно большего количества переходов по стрелкам. Поскольку слишком долгие прогулки по лабир</w:t>
      </w:r>
      <w:r w:rsidR="002D00A1">
        <w:t>инту могут быть утомительными, к</w:t>
      </w:r>
      <w:r w:rsidRPr="2B41DA46">
        <w:t xml:space="preserve">ороля вполне устроит прогулка, состоящая из </w:t>
      </w:r>
      <w:r w:rsidRPr="2B41DA46">
        <w:rPr>
          <w:b/>
          <w:bCs/>
        </w:rPr>
        <w:t>K</w:t>
      </w:r>
      <w:r w:rsidR="002D00A1">
        <w:t xml:space="preserve"> переходов.</w:t>
      </w:r>
    </w:p>
    <w:p w14:paraId="008BF6F5" w14:textId="1B9C9CC1" w:rsidR="5CE8000E" w:rsidRPr="002D00A1" w:rsidRDefault="5CE8000E" w:rsidP="002D00A1">
      <w:pPr>
        <w:pStyle w:val="1"/>
        <w:ind w:firstLine="539"/>
        <w:rPr>
          <w:lang w:val="ru-RU"/>
        </w:rPr>
      </w:pPr>
      <w:r w:rsidRPr="002D00A1">
        <w:rPr>
          <w:lang w:val="ru-RU"/>
        </w:rPr>
        <w:t>Входные данные</w:t>
      </w:r>
    </w:p>
    <w:p w14:paraId="72B08CBE" w14:textId="687B5C80" w:rsidR="5CE8000E" w:rsidRDefault="2B41DA46" w:rsidP="2B41DA46">
      <w:pPr>
        <w:ind w:firstLine="539"/>
        <w:jc w:val="both"/>
      </w:pPr>
      <w:r w:rsidRPr="2B41DA46">
        <w:t xml:space="preserve">Вам предлагается 10 вариантов параметров лабиринта. Каждый из вариантов представляет собой текстовый файл </w:t>
      </w:r>
      <w:r w:rsidRPr="2B41DA46">
        <w:rPr>
          <w:i/>
          <w:iCs/>
        </w:rPr>
        <w:t>inputX.txt</w:t>
      </w:r>
      <w:r w:rsidRPr="2B41DA46">
        <w:t xml:space="preserve"> (где </w:t>
      </w:r>
      <w:r w:rsidRPr="2B41DA46">
        <w:rPr>
          <w:i/>
          <w:iCs/>
        </w:rPr>
        <w:t>Х</w:t>
      </w:r>
      <w:r w:rsidRPr="2B41DA46">
        <w:t xml:space="preserve"> – число от 1 до 10), содержащий три целых числа </w:t>
      </w:r>
      <w:r w:rsidRPr="2B41DA46">
        <w:rPr>
          <w:b/>
          <w:bCs/>
          <w:lang w:val="en-US"/>
        </w:rPr>
        <w:t>N</w:t>
      </w:r>
      <w:r w:rsidRPr="2B41DA46">
        <w:t xml:space="preserve">, </w:t>
      </w:r>
      <w:r w:rsidRPr="2B41DA46">
        <w:rPr>
          <w:b/>
          <w:bCs/>
          <w:lang w:val="en-US"/>
        </w:rPr>
        <w:t>M</w:t>
      </w:r>
      <w:r w:rsidRPr="2B41DA46">
        <w:t xml:space="preserve"> и </w:t>
      </w:r>
      <w:r w:rsidRPr="2B41DA46">
        <w:rPr>
          <w:b/>
          <w:bCs/>
        </w:rPr>
        <w:t>K</w:t>
      </w:r>
      <w:r w:rsidRPr="2B41DA46">
        <w:t xml:space="preserve"> – размеры лабиринта и количество переходов по стрелкам, которое </w:t>
      </w:r>
      <w:r w:rsidR="002D00A1">
        <w:t>к</w:t>
      </w:r>
      <w:r w:rsidRPr="2B41DA46">
        <w:t>ороль готов совершить в таком лабиринте, соответственно.</w:t>
      </w:r>
    </w:p>
    <w:p w14:paraId="4770711C" w14:textId="690A9C06" w:rsidR="5CE8000E" w:rsidRDefault="519671E9" w:rsidP="519671E9">
      <w:pPr>
        <w:spacing w:before="120" w:after="120"/>
        <w:jc w:val="both"/>
        <w:rPr>
          <w:b/>
          <w:bCs/>
        </w:rPr>
      </w:pPr>
      <w:r w:rsidRPr="519671E9">
        <w:rPr>
          <w:b/>
          <w:bCs/>
        </w:rPr>
        <w:t>Выходные данные</w:t>
      </w:r>
    </w:p>
    <w:p w14:paraId="46FBB319" w14:textId="34393418" w:rsidR="5CE8000E" w:rsidRDefault="5CE8000E" w:rsidP="5CE8000E">
      <w:pPr>
        <w:ind w:firstLine="539"/>
        <w:jc w:val="both"/>
      </w:pPr>
      <w:r w:rsidRPr="5CE8000E">
        <w:t xml:space="preserve">Вы должны подготовить 10 выходных файлов </w:t>
      </w:r>
      <w:r w:rsidRPr="5CE8000E">
        <w:rPr>
          <w:i/>
          <w:iCs/>
        </w:rPr>
        <w:t>output1.txt</w:t>
      </w:r>
      <w:r w:rsidRPr="5CE8000E">
        <w:t xml:space="preserve">, …, </w:t>
      </w:r>
      <w:r w:rsidRPr="5CE8000E">
        <w:rPr>
          <w:i/>
          <w:iCs/>
        </w:rPr>
        <w:t>output10.tx</w:t>
      </w:r>
      <w:r w:rsidRPr="5CE8000E">
        <w:t xml:space="preserve">t, где файл </w:t>
      </w:r>
      <w:r w:rsidRPr="5CE8000E">
        <w:rPr>
          <w:i/>
          <w:iCs/>
        </w:rPr>
        <w:t>outputX.txt</w:t>
      </w:r>
      <w:r w:rsidRPr="5CE8000E">
        <w:t xml:space="preserve"> соответствует файлу </w:t>
      </w:r>
      <w:r w:rsidRPr="5CE8000E">
        <w:rPr>
          <w:i/>
          <w:iCs/>
        </w:rPr>
        <w:t>inputX.txt</w:t>
      </w:r>
      <w:r w:rsidRPr="5CE8000E">
        <w:t>. Каждый файл должен содержать (</w:t>
      </w:r>
      <w:r w:rsidRPr="5CE8000E">
        <w:rPr>
          <w:b/>
          <w:bCs/>
          <w:lang w:val="en-US"/>
        </w:rPr>
        <w:t>N</w:t>
      </w:r>
      <w:r w:rsidRPr="002D00A1">
        <w:rPr>
          <w:b/>
          <w:bCs/>
        </w:rPr>
        <w:t xml:space="preserve"> </w:t>
      </w:r>
      <w:r w:rsidRPr="002D00A1">
        <w:t>+ 1)</w:t>
      </w:r>
      <w:r w:rsidRPr="5CE8000E">
        <w:t xml:space="preserve"> строку. </w:t>
      </w:r>
    </w:p>
    <w:p w14:paraId="5B75B2E7" w14:textId="559220C0" w:rsidR="5CE8000E" w:rsidRDefault="2B41DA46" w:rsidP="2B41DA46">
      <w:pPr>
        <w:ind w:firstLine="539"/>
        <w:jc w:val="both"/>
      </w:pPr>
      <w:r w:rsidRPr="2B41DA46">
        <w:t xml:space="preserve">В первой строке должно содержаться два целых числа </w:t>
      </w:r>
      <w:r w:rsidR="002D00A1">
        <w:rPr>
          <w:b/>
          <w:bCs/>
          <w:lang w:val="en-US"/>
        </w:rPr>
        <w:t>A</w:t>
      </w:r>
      <w:r w:rsidRPr="2B41DA46">
        <w:t xml:space="preserve">, </w:t>
      </w:r>
      <w:r w:rsidR="002D00A1">
        <w:rPr>
          <w:b/>
          <w:bCs/>
          <w:lang w:val="en-US"/>
        </w:rPr>
        <w:t>B</w:t>
      </w:r>
      <w:r w:rsidRPr="2B41DA46">
        <w:rPr>
          <w:b/>
          <w:bCs/>
          <w:vertAlign w:val="subscript"/>
        </w:rPr>
        <w:t xml:space="preserve"> </w:t>
      </w:r>
      <w:r w:rsidRPr="2B41DA46">
        <w:t>(1 ≤ </w:t>
      </w:r>
      <w:r w:rsidR="002D00A1">
        <w:rPr>
          <w:b/>
          <w:bCs/>
          <w:lang w:val="en-US"/>
        </w:rPr>
        <w:t>A</w:t>
      </w:r>
      <w:r w:rsidRPr="2B41DA46">
        <w:rPr>
          <w:lang w:val="en-US"/>
        </w:rPr>
        <w:t> </w:t>
      </w:r>
      <w:r w:rsidRPr="2B41DA46">
        <w:t>≤ </w:t>
      </w:r>
      <w:r w:rsidRPr="2B41DA46">
        <w:rPr>
          <w:b/>
          <w:bCs/>
        </w:rPr>
        <w:t>N</w:t>
      </w:r>
      <w:r w:rsidRPr="2B41DA46">
        <w:t>,</w:t>
      </w:r>
      <w:r w:rsidRPr="2B41DA46">
        <w:rPr>
          <w:b/>
          <w:bCs/>
        </w:rPr>
        <w:t xml:space="preserve"> </w:t>
      </w:r>
      <w:r w:rsidRPr="2B41DA46">
        <w:t>1 ≤ </w:t>
      </w:r>
      <w:r w:rsidR="002D00A1">
        <w:rPr>
          <w:b/>
          <w:bCs/>
          <w:lang w:val="en-US"/>
        </w:rPr>
        <w:t>B</w:t>
      </w:r>
      <w:r w:rsidRPr="2B41DA46">
        <w:rPr>
          <w:lang w:val="en-US"/>
        </w:rPr>
        <w:t> </w:t>
      </w:r>
      <w:r w:rsidRPr="2B41DA46">
        <w:t>≤ </w:t>
      </w:r>
      <w:r w:rsidRPr="2B41DA46">
        <w:rPr>
          <w:b/>
          <w:bCs/>
        </w:rPr>
        <w:t>M</w:t>
      </w:r>
      <w:r w:rsidRPr="2B41DA46">
        <w:t>) – координаты квадрата, в котором должна начинаться прогулка.</w:t>
      </w:r>
    </w:p>
    <w:p w14:paraId="535580D8" w14:textId="69BBC7D3" w:rsidR="5CE8000E" w:rsidRDefault="519671E9" w:rsidP="2B41DA46">
      <w:pPr>
        <w:ind w:firstLine="539"/>
        <w:jc w:val="both"/>
      </w:pPr>
      <w:r>
        <w:lastRenderedPageBreak/>
        <w:t xml:space="preserve">Следующие </w:t>
      </w:r>
      <w:r w:rsidRPr="519671E9">
        <w:rPr>
          <w:b/>
          <w:bCs/>
        </w:rPr>
        <w:t>N</w:t>
      </w:r>
      <w:r>
        <w:t xml:space="preserve"> строк должны содержать по </w:t>
      </w:r>
      <w:r w:rsidRPr="519671E9">
        <w:rPr>
          <w:b/>
          <w:bCs/>
        </w:rPr>
        <w:t xml:space="preserve">M </w:t>
      </w:r>
      <w:r>
        <w:t xml:space="preserve">символов. </w:t>
      </w:r>
      <w:r w:rsidRPr="519671E9">
        <w:rPr>
          <w:b/>
          <w:bCs/>
        </w:rPr>
        <w:t>j</w:t>
      </w:r>
      <w:r>
        <w:t>-</w:t>
      </w:r>
      <w:proofErr w:type="spellStart"/>
      <w:r>
        <w:t>ый</w:t>
      </w:r>
      <w:proofErr w:type="spellEnd"/>
      <w:r>
        <w:t xml:space="preserve"> символ (</w:t>
      </w:r>
      <w:r w:rsidRPr="519671E9">
        <w:rPr>
          <w:b/>
          <w:bCs/>
        </w:rPr>
        <w:t>i</w:t>
      </w:r>
      <w:r>
        <w:t>+1</w:t>
      </w:r>
      <w:r w:rsidRPr="519671E9">
        <w:rPr>
          <w:b/>
          <w:bCs/>
        </w:rPr>
        <w:t>)</w:t>
      </w:r>
      <w:r w:rsidR="0001603C">
        <w:t>-</w:t>
      </w:r>
      <w:r>
        <w:t>й строки описывает направление стрелки, находящейся в квадрате с координатами (</w:t>
      </w:r>
      <w:r w:rsidRPr="519671E9">
        <w:rPr>
          <w:b/>
          <w:bCs/>
        </w:rPr>
        <w:t>i</w:t>
      </w:r>
      <w:r>
        <w:t xml:space="preserve">, </w:t>
      </w:r>
      <w:r w:rsidRPr="519671E9">
        <w:rPr>
          <w:b/>
          <w:bCs/>
        </w:rPr>
        <w:t>j</w:t>
      </w:r>
      <w:r>
        <w:t xml:space="preserve">). Для задания направления стрелки разрешается использовать один из четырёх символов: </w:t>
      </w:r>
      <w:r w:rsidRPr="519671E9">
        <w:rPr>
          <w:rFonts w:ascii="Courier New" w:hAnsi="Courier New" w:cs="Courier New"/>
        </w:rPr>
        <w:t>N</w:t>
      </w:r>
      <w:r w:rsidRPr="519671E9">
        <w:rPr>
          <w:rFonts w:ascii="Courier New" w:hAnsi="Courier New" w:cs="Courier New"/>
          <w:lang w:val="en-US"/>
        </w:rPr>
        <w:t> </w:t>
      </w:r>
      <w:r w:rsidRPr="519671E9">
        <w:rPr>
          <w:rFonts w:ascii="Courier New" w:hAnsi="Courier New" w:cs="Courier New"/>
        </w:rPr>
        <w:t>(</w:t>
      </w:r>
      <w:r w:rsidRPr="519671E9">
        <w:rPr>
          <w:rFonts w:ascii="Courier New" w:hAnsi="Courier New" w:cs="Courier New"/>
          <w:lang w:val="en-US"/>
        </w:rPr>
        <w:t>ASCII </w:t>
      </w:r>
      <w:r w:rsidRPr="519671E9">
        <w:rPr>
          <w:rFonts w:ascii="Courier New" w:hAnsi="Courier New" w:cs="Courier New"/>
        </w:rPr>
        <w:t>78) – вверх/север, S</w:t>
      </w:r>
      <w:r w:rsidRPr="519671E9">
        <w:rPr>
          <w:rFonts w:ascii="Courier New" w:hAnsi="Courier New" w:cs="Courier New"/>
          <w:lang w:val="en-US"/>
        </w:rPr>
        <w:t> </w:t>
      </w:r>
      <w:r w:rsidRPr="519671E9">
        <w:rPr>
          <w:rFonts w:ascii="Courier New" w:hAnsi="Courier New" w:cs="Courier New"/>
        </w:rPr>
        <w:t>(</w:t>
      </w:r>
      <w:r w:rsidRPr="519671E9">
        <w:rPr>
          <w:rFonts w:ascii="Courier New" w:hAnsi="Courier New" w:cs="Courier New"/>
          <w:lang w:val="en-US"/>
        </w:rPr>
        <w:t>ASCII </w:t>
      </w:r>
      <w:r w:rsidRPr="519671E9">
        <w:rPr>
          <w:rFonts w:ascii="Courier New" w:hAnsi="Courier New" w:cs="Courier New"/>
        </w:rPr>
        <w:t>83) – вниз/юг, W</w:t>
      </w:r>
      <w:r w:rsidRPr="519671E9">
        <w:rPr>
          <w:rFonts w:ascii="Courier New" w:hAnsi="Courier New" w:cs="Courier New"/>
          <w:lang w:val="en-US"/>
        </w:rPr>
        <w:t> </w:t>
      </w:r>
      <w:r w:rsidRPr="519671E9">
        <w:rPr>
          <w:rFonts w:ascii="Courier New" w:hAnsi="Courier New" w:cs="Courier New"/>
        </w:rPr>
        <w:t>(</w:t>
      </w:r>
      <w:r w:rsidRPr="519671E9">
        <w:rPr>
          <w:rFonts w:ascii="Courier New" w:hAnsi="Courier New" w:cs="Courier New"/>
          <w:lang w:val="en-US"/>
        </w:rPr>
        <w:t>ASCII </w:t>
      </w:r>
      <w:r w:rsidRPr="519671E9">
        <w:rPr>
          <w:rFonts w:ascii="Courier New" w:hAnsi="Courier New" w:cs="Courier New"/>
        </w:rPr>
        <w:t>87) – налево/запад, E</w:t>
      </w:r>
      <w:r w:rsidRPr="519671E9">
        <w:rPr>
          <w:rFonts w:ascii="Courier New" w:hAnsi="Courier New" w:cs="Courier New"/>
          <w:lang w:val="en-US"/>
        </w:rPr>
        <w:t> </w:t>
      </w:r>
      <w:r w:rsidRPr="519671E9">
        <w:rPr>
          <w:rFonts w:ascii="Courier New" w:hAnsi="Courier New" w:cs="Courier New"/>
        </w:rPr>
        <w:t>(</w:t>
      </w:r>
      <w:r w:rsidRPr="519671E9">
        <w:rPr>
          <w:rFonts w:ascii="Courier New" w:hAnsi="Courier New" w:cs="Courier New"/>
          <w:lang w:val="en-US"/>
        </w:rPr>
        <w:t>ASCII </w:t>
      </w:r>
      <w:r w:rsidRPr="519671E9">
        <w:rPr>
          <w:rFonts w:ascii="Courier New" w:hAnsi="Courier New" w:cs="Courier New"/>
        </w:rPr>
        <w:t>69) – направо/восток</w:t>
      </w:r>
      <w:r>
        <w:t>.</w:t>
      </w:r>
    </w:p>
    <w:p w14:paraId="136637A4" w14:textId="3A287797" w:rsidR="5CE8000E" w:rsidRDefault="5CE8000E" w:rsidP="5CE8000E">
      <w:pPr>
        <w:spacing w:before="120" w:after="120"/>
        <w:ind w:firstLine="539"/>
        <w:jc w:val="both"/>
      </w:pPr>
      <w:r w:rsidRPr="5CE8000E">
        <w:rPr>
          <w:b/>
          <w:bCs/>
        </w:rPr>
        <w:t>Оценка</w:t>
      </w:r>
    </w:p>
    <w:p w14:paraId="268B2CDB" w14:textId="0C0DD2E7" w:rsidR="5CE8000E" w:rsidRDefault="5CE8000E" w:rsidP="5CE8000E">
      <w:pPr>
        <w:ind w:firstLine="539"/>
        <w:jc w:val="both"/>
      </w:pPr>
      <w:r w:rsidRPr="5CE8000E">
        <w:t>Если выходной файл не найден или не соответствует указанному формату выходных данных, то Вы получите 0 баллов за тест.</w:t>
      </w:r>
    </w:p>
    <w:p w14:paraId="59CC300F" w14:textId="1079DFFB" w:rsidR="5CE8000E" w:rsidRDefault="2B41DA46" w:rsidP="2B41DA46">
      <w:pPr>
        <w:ind w:firstLine="539"/>
        <w:jc w:val="both"/>
      </w:pPr>
      <w:r w:rsidRPr="2B41DA46">
        <w:t>В случае наличия корректного выходного файла вы получите</w:t>
      </w:r>
      <w:r w:rsidRPr="2B41DA46">
        <w:rPr>
          <w:b/>
          <w:bCs/>
        </w:rPr>
        <w:t xml:space="preserve"> 10</w:t>
      </w:r>
      <w:r w:rsidRPr="2B41DA46">
        <w:rPr>
          <w:lang w:val="en-US"/>
        </w:rPr>
        <w:t> </w:t>
      </w:r>
      <w:r w:rsidRPr="002D00A1">
        <w:t>•</w:t>
      </w:r>
      <w:r w:rsidRPr="2B41DA46">
        <w:rPr>
          <w:lang w:val="en-US"/>
        </w:rPr>
        <w:t> </w:t>
      </w:r>
      <w:proofErr w:type="spellStart"/>
      <w:r w:rsidRPr="2B41DA46">
        <w:rPr>
          <w:b/>
          <w:bCs/>
        </w:rPr>
        <w:t>min</w:t>
      </w:r>
      <w:proofErr w:type="spellEnd"/>
      <w:r w:rsidRPr="2B41DA46">
        <w:rPr>
          <w:b/>
          <w:bCs/>
        </w:rPr>
        <w:t>(K,</w:t>
      </w:r>
      <w:r w:rsidRPr="2B41DA46">
        <w:rPr>
          <w:lang w:val="en-US"/>
        </w:rPr>
        <w:t> </w:t>
      </w:r>
      <w:r w:rsidR="00463986" w:rsidRPr="2B41DA46">
        <w:rPr>
          <w:b/>
          <w:bCs/>
        </w:rPr>
        <w:t>Out</w:t>
      </w:r>
      <w:bookmarkStart w:id="0" w:name="_GoBack"/>
      <w:bookmarkEnd w:id="0"/>
      <w:r w:rsidRPr="2B41DA46">
        <w:rPr>
          <w:b/>
          <w:bCs/>
        </w:rPr>
        <w:t>)</w:t>
      </w:r>
      <w:r w:rsidRPr="2B41DA46">
        <w:rPr>
          <w:lang w:val="en-US"/>
        </w:rPr>
        <w:t> </w:t>
      </w:r>
      <w:r w:rsidRPr="2B41DA46">
        <w:rPr>
          <w:b/>
          <w:bCs/>
        </w:rPr>
        <w:t>/</w:t>
      </w:r>
      <w:r w:rsidRPr="2B41DA46">
        <w:rPr>
          <w:lang w:val="en-US"/>
        </w:rPr>
        <w:t> </w:t>
      </w:r>
      <w:r w:rsidRPr="2B41DA46">
        <w:rPr>
          <w:b/>
          <w:bCs/>
          <w:lang w:val="en-US"/>
        </w:rPr>
        <w:t>min</w:t>
      </w:r>
      <w:r w:rsidRPr="2B41DA46">
        <w:rPr>
          <w:b/>
          <w:bCs/>
        </w:rPr>
        <w:t>(K,</w:t>
      </w:r>
      <w:r w:rsidRPr="2B41DA46">
        <w:rPr>
          <w:lang w:val="en-US"/>
        </w:rPr>
        <w:t> </w:t>
      </w:r>
      <w:proofErr w:type="spellStart"/>
      <w:r w:rsidR="00463986" w:rsidRPr="2B41DA46">
        <w:rPr>
          <w:b/>
          <w:bCs/>
        </w:rPr>
        <w:t>Best</w:t>
      </w:r>
      <w:proofErr w:type="spellEnd"/>
      <w:r w:rsidRPr="2B41DA46">
        <w:rPr>
          <w:b/>
          <w:bCs/>
        </w:rPr>
        <w:t>)</w:t>
      </w:r>
      <w:r w:rsidRPr="2B41DA46">
        <w:t xml:space="preserve"> баллов за тест, где </w:t>
      </w:r>
      <w:r w:rsidRPr="2B41DA46">
        <w:rPr>
          <w:b/>
          <w:bCs/>
          <w:lang w:val="en-US"/>
        </w:rPr>
        <w:t>Out</w:t>
      </w:r>
      <w:r w:rsidRPr="2B41DA46">
        <w:rPr>
          <w:lang w:val="en-US"/>
        </w:rPr>
        <w:t> </w:t>
      </w:r>
      <w:r w:rsidRPr="2B41DA46">
        <w:t>–</w:t>
      </w:r>
      <w:r w:rsidRPr="002D00A1">
        <w:t xml:space="preserve"> количество переходов по стрелкам, которое сделают участники прогулки в предложенном лабиринте, начиная в указанном квадрате,</w:t>
      </w:r>
      <w:r w:rsidRPr="2B41DA46">
        <w:t xml:space="preserve"> </w:t>
      </w:r>
      <w:r w:rsidRPr="2B41DA46">
        <w:rPr>
          <w:b/>
          <w:bCs/>
          <w:lang w:val="en-US"/>
        </w:rPr>
        <w:t>Best</w:t>
      </w:r>
      <w:r w:rsidRPr="2B41DA46">
        <w:rPr>
          <w:lang w:val="en-US"/>
        </w:rPr>
        <w:t> </w:t>
      </w:r>
      <w:r w:rsidRPr="2B41DA46">
        <w:t>– максимальное количество переходов, которое можно совершить в лабиринтах, предложенных всеми участниками.</w:t>
      </w:r>
    </w:p>
    <w:p w14:paraId="59BB5835" w14:textId="15DE7986" w:rsidR="5CE8000E" w:rsidRDefault="5CE8000E" w:rsidP="5CE8000E">
      <w:pPr>
        <w:ind w:firstLine="541"/>
        <w:jc w:val="both"/>
      </w:pPr>
      <w:r w:rsidRPr="5CE8000E">
        <w:t xml:space="preserve">Баллы за каждый тест округляются вверх до сотых и суммируются. Правила округления таковы, что, например, при округлении числа </w:t>
      </w:r>
      <w:r w:rsidRPr="5CE8000E">
        <w:rPr>
          <w:rFonts w:ascii="Courier New" w:eastAsia="Courier New" w:hAnsi="Courier New" w:cs="Courier New"/>
        </w:rPr>
        <w:t>10.112</w:t>
      </w:r>
      <w:r w:rsidRPr="5CE8000E">
        <w:t xml:space="preserve"> вверх до сотых получаем число </w:t>
      </w:r>
      <w:r w:rsidRPr="5CE8000E">
        <w:rPr>
          <w:rFonts w:ascii="Courier New" w:eastAsia="Courier New" w:hAnsi="Courier New" w:cs="Courier New"/>
        </w:rPr>
        <w:t>10.12</w:t>
      </w:r>
      <w:r w:rsidRPr="5CE8000E">
        <w:t>.</w:t>
      </w:r>
    </w:p>
    <w:p w14:paraId="4DD43A17" w14:textId="563014CB" w:rsidR="32CEA689" w:rsidRPr="00070426" w:rsidRDefault="32CEA689" w:rsidP="32CEA689">
      <w:pPr>
        <w:shd w:val="clear" w:color="auto" w:fill="FFFFFF" w:themeFill="background1"/>
        <w:ind w:firstLine="539"/>
        <w:jc w:val="both"/>
      </w:pPr>
    </w:p>
    <w:tbl>
      <w:tblPr>
        <w:tblW w:w="0" w:type="auto"/>
        <w:tblInd w:w="5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3" w:type="dxa"/>
        </w:tblCellMar>
        <w:tblLook w:val="0000" w:firstRow="0" w:lastRow="0" w:firstColumn="0" w:lastColumn="0" w:noHBand="0" w:noVBand="0"/>
      </w:tblPr>
      <w:tblGrid>
        <w:gridCol w:w="1980"/>
        <w:gridCol w:w="1348"/>
        <w:gridCol w:w="5602"/>
      </w:tblGrid>
      <w:tr w:rsidR="00070426" w:rsidRPr="00070426" w14:paraId="5E26A206" w14:textId="77777777" w:rsidTr="767CFC7E">
        <w:trPr>
          <w:trHeight w:val="298"/>
        </w:trPr>
        <w:tc>
          <w:tcPr>
            <w:tcW w:w="1980" w:type="dxa"/>
            <w:shd w:val="clear" w:color="auto" w:fill="auto"/>
            <w:tcMar>
              <w:left w:w="103" w:type="dxa"/>
            </w:tcMar>
          </w:tcPr>
          <w:p w14:paraId="16A26107" w14:textId="77777777" w:rsidR="00C724C4" w:rsidRPr="00070426" w:rsidRDefault="767CFC7E" w:rsidP="767CFC7E">
            <w:pPr>
              <w:snapToGrid w:val="0"/>
              <w:jc w:val="both"/>
              <w:rPr>
                <w:i/>
                <w:iCs/>
                <w:lang w:val="en-US"/>
              </w:rPr>
            </w:pPr>
            <w:r w:rsidRPr="767CFC7E">
              <w:rPr>
                <w:i/>
                <w:iCs/>
                <w:lang w:val="en-US"/>
              </w:rPr>
              <w:t>input</w:t>
            </w:r>
            <w:r w:rsidRPr="767CFC7E">
              <w:rPr>
                <w:i/>
                <w:iCs/>
              </w:rPr>
              <w:t>.</w:t>
            </w:r>
            <w:r w:rsidRPr="767CFC7E">
              <w:rPr>
                <w:i/>
                <w:iCs/>
                <w:lang w:val="en-US"/>
              </w:rPr>
              <w:t>txt</w:t>
            </w:r>
          </w:p>
        </w:tc>
        <w:tc>
          <w:tcPr>
            <w:tcW w:w="1348" w:type="dxa"/>
            <w:shd w:val="clear" w:color="auto" w:fill="auto"/>
            <w:tcMar>
              <w:left w:w="103" w:type="dxa"/>
            </w:tcMar>
          </w:tcPr>
          <w:p w14:paraId="0925BA27" w14:textId="77777777" w:rsidR="00C724C4" w:rsidRPr="00070426" w:rsidRDefault="767CFC7E" w:rsidP="767CFC7E">
            <w:pPr>
              <w:snapToGrid w:val="0"/>
              <w:jc w:val="both"/>
              <w:rPr>
                <w:i/>
                <w:iCs/>
                <w:lang w:val="en-US"/>
              </w:rPr>
            </w:pPr>
            <w:r w:rsidRPr="767CFC7E">
              <w:rPr>
                <w:i/>
                <w:iCs/>
                <w:lang w:val="en-US"/>
              </w:rPr>
              <w:t>output</w:t>
            </w:r>
            <w:r w:rsidRPr="767CFC7E">
              <w:rPr>
                <w:i/>
                <w:iCs/>
              </w:rPr>
              <w:t>.</w:t>
            </w:r>
            <w:r w:rsidRPr="767CFC7E">
              <w:rPr>
                <w:i/>
                <w:iCs/>
                <w:lang w:val="en-US"/>
              </w:rPr>
              <w:t>txt</w:t>
            </w:r>
          </w:p>
        </w:tc>
        <w:tc>
          <w:tcPr>
            <w:tcW w:w="5602" w:type="dxa"/>
            <w:shd w:val="clear" w:color="auto" w:fill="auto"/>
            <w:tcMar>
              <w:left w:w="103" w:type="dxa"/>
            </w:tcMar>
          </w:tcPr>
          <w:p w14:paraId="6B3E268F" w14:textId="77777777" w:rsidR="00C724C4" w:rsidRPr="00070426" w:rsidRDefault="767CFC7E">
            <w:pPr>
              <w:snapToGrid w:val="0"/>
              <w:jc w:val="both"/>
            </w:pPr>
            <w:r>
              <w:t>Пояснение</w:t>
            </w:r>
          </w:p>
        </w:tc>
      </w:tr>
      <w:tr w:rsidR="00070426" w:rsidRPr="00070426" w14:paraId="3818AFF7" w14:textId="77777777" w:rsidTr="767CFC7E">
        <w:trPr>
          <w:trHeight w:val="165"/>
        </w:trPr>
        <w:tc>
          <w:tcPr>
            <w:tcW w:w="1980" w:type="dxa"/>
            <w:shd w:val="clear" w:color="auto" w:fill="auto"/>
            <w:tcMar>
              <w:left w:w="103" w:type="dxa"/>
            </w:tcMar>
          </w:tcPr>
          <w:p w14:paraId="57038930" w14:textId="75FD069C" w:rsidR="00541422" w:rsidRPr="001A6F1F" w:rsidRDefault="001A6F1F" w:rsidP="1D2A5842">
            <w:pPr>
              <w:rPr>
                <w:rFonts w:ascii="Courier New" w:eastAsia="Courier New" w:hAnsi="Courier New" w:cs="Courier New"/>
                <w:lang w:val="en-US"/>
              </w:rPr>
            </w:pPr>
            <w:r>
              <w:rPr>
                <w:rFonts w:ascii="Courier New" w:eastAsia="Courier New" w:hAnsi="Courier New" w:cs="Courier New"/>
              </w:rPr>
              <w:t>3 3 1</w:t>
            </w:r>
            <w:r>
              <w:rPr>
                <w:rFonts w:ascii="Courier New" w:eastAsia="Courier New" w:hAnsi="Courier New" w:cs="Courier New"/>
                <w:lang w:val="en-US"/>
              </w:rPr>
              <w:t>5</w:t>
            </w:r>
          </w:p>
        </w:tc>
        <w:tc>
          <w:tcPr>
            <w:tcW w:w="1348" w:type="dxa"/>
            <w:shd w:val="clear" w:color="auto" w:fill="auto"/>
            <w:tcMar>
              <w:left w:w="103" w:type="dxa"/>
            </w:tcMar>
          </w:tcPr>
          <w:p w14:paraId="246D4C13" w14:textId="66BB8F93" w:rsidR="00C724C4" w:rsidRPr="001A6F1F" w:rsidRDefault="001A6F1F" w:rsidP="1D2A5842">
            <w:pPr>
              <w:rPr>
                <w:rFonts w:ascii="Courier New" w:eastAsia="Courier New" w:hAnsi="Courier New" w:cs="Courier New"/>
                <w:lang w:val="en-US"/>
              </w:rPr>
            </w:pPr>
            <w:r>
              <w:rPr>
                <w:rFonts w:ascii="Courier New" w:eastAsia="Courier New" w:hAnsi="Courier New" w:cs="Courier New"/>
              </w:rPr>
              <w:t xml:space="preserve">2 </w:t>
            </w:r>
            <w:r>
              <w:rPr>
                <w:rFonts w:ascii="Courier New" w:eastAsia="Courier New" w:hAnsi="Courier New" w:cs="Courier New"/>
                <w:lang w:val="en-US"/>
              </w:rPr>
              <w:t>2</w:t>
            </w:r>
          </w:p>
          <w:p w14:paraId="42DC84B4" w14:textId="4C4A5463" w:rsidR="00541422" w:rsidRDefault="00541422" w:rsidP="1D2A5842">
            <w:pPr>
              <w:rPr>
                <w:rFonts w:ascii="Courier New" w:eastAsia="Courier New" w:hAnsi="Courier New" w:cs="Courier New"/>
                <w:lang w:val="en-US"/>
              </w:rPr>
            </w:pPr>
            <w:r>
              <w:rPr>
                <w:rFonts w:ascii="Courier New" w:eastAsia="Courier New" w:hAnsi="Courier New" w:cs="Courier New"/>
                <w:lang w:val="en-US"/>
              </w:rPr>
              <w:t>SSS</w:t>
            </w:r>
          </w:p>
          <w:p w14:paraId="2C4B7F07" w14:textId="69AA4080" w:rsidR="00541422" w:rsidRDefault="00541422" w:rsidP="1D2A5842">
            <w:pPr>
              <w:rPr>
                <w:rFonts w:ascii="Courier New" w:eastAsia="Courier New" w:hAnsi="Courier New" w:cs="Courier New"/>
                <w:lang w:val="en-US"/>
              </w:rPr>
            </w:pPr>
            <w:r>
              <w:rPr>
                <w:rFonts w:ascii="Courier New" w:eastAsia="Courier New" w:hAnsi="Courier New" w:cs="Courier New"/>
                <w:lang w:val="en-US"/>
              </w:rPr>
              <w:t>ENW</w:t>
            </w:r>
          </w:p>
          <w:p w14:paraId="08A30A05" w14:textId="055757B3" w:rsidR="00541422" w:rsidRPr="00541422" w:rsidRDefault="00541422" w:rsidP="00541422">
            <w:pPr>
              <w:rPr>
                <w:rFonts w:ascii="Courier New" w:eastAsia="Courier New" w:hAnsi="Courier New" w:cs="Courier New"/>
                <w:lang w:val="en-US"/>
              </w:rPr>
            </w:pPr>
            <w:r>
              <w:rPr>
                <w:rFonts w:ascii="Courier New" w:eastAsia="Courier New" w:hAnsi="Courier New" w:cs="Courier New"/>
                <w:lang w:val="en-US"/>
              </w:rPr>
              <w:t>NNN</w:t>
            </w:r>
          </w:p>
        </w:tc>
        <w:tc>
          <w:tcPr>
            <w:tcW w:w="5602" w:type="dxa"/>
            <w:shd w:val="clear" w:color="auto" w:fill="auto"/>
            <w:tcMar>
              <w:left w:w="103" w:type="dxa"/>
            </w:tcMar>
          </w:tcPr>
          <w:p w14:paraId="452EE18C" w14:textId="4DE20A3C" w:rsidR="00F8155D" w:rsidRPr="0001603C" w:rsidRDefault="00541422" w:rsidP="00541422">
            <w:pPr>
              <w:rPr>
                <w:rFonts w:ascii="Courier New" w:eastAsia="Courier New" w:hAnsi="Courier New" w:cs="Courier New"/>
              </w:rPr>
            </w:pPr>
            <w:r>
              <w:rPr>
                <w:rFonts w:ascii="Courier New" w:eastAsia="Courier New" w:hAnsi="Courier New" w:cs="Courier New"/>
              </w:rPr>
              <w:t>Прогулка будет по следующим квадратам: (2 2)</w:t>
            </w:r>
            <w:r w:rsidRPr="00541422">
              <w:rPr>
                <w:rFonts w:ascii="Courier New" w:eastAsia="Courier New" w:hAnsi="Courier New" w:cs="Courier New"/>
              </w:rPr>
              <w:t xml:space="preserve">, (1 2), </w:t>
            </w:r>
            <w:r w:rsidR="0001603C" w:rsidRPr="0001603C">
              <w:rPr>
                <w:rFonts w:ascii="Courier New" w:eastAsia="Courier New" w:hAnsi="Courier New" w:cs="Courier New"/>
              </w:rPr>
              <w:t xml:space="preserve">(2 2), </w:t>
            </w:r>
            <w:r w:rsidR="0001603C">
              <w:rPr>
                <w:rFonts w:ascii="Courier New" w:eastAsia="Courier New" w:hAnsi="Courier New" w:cs="Courier New"/>
              </w:rPr>
              <w:t>(2</w:t>
            </w:r>
            <w:r w:rsidR="0001603C">
              <w:rPr>
                <w:rFonts w:ascii="Courier New" w:eastAsia="Courier New" w:hAnsi="Courier New" w:cs="Courier New"/>
                <w:lang w:val="en-US"/>
              </w:rPr>
              <w:t> </w:t>
            </w:r>
            <w:r w:rsidRPr="00541422">
              <w:rPr>
                <w:rFonts w:ascii="Courier New" w:eastAsia="Courier New" w:hAnsi="Courier New" w:cs="Courier New"/>
              </w:rPr>
              <w:t>3</w:t>
            </w:r>
            <w:r>
              <w:rPr>
                <w:rFonts w:ascii="Courier New" w:eastAsia="Courier New" w:hAnsi="Courier New" w:cs="Courier New"/>
              </w:rPr>
              <w:t>), (2</w:t>
            </w:r>
            <w:r>
              <w:rPr>
                <w:rFonts w:ascii="Courier New" w:eastAsia="Courier New" w:hAnsi="Courier New" w:cs="Courier New"/>
                <w:lang w:val="en-US"/>
              </w:rPr>
              <w:t> </w:t>
            </w:r>
            <w:r w:rsidR="0001603C">
              <w:rPr>
                <w:rFonts w:ascii="Courier New" w:eastAsia="Courier New" w:hAnsi="Courier New" w:cs="Courier New"/>
              </w:rPr>
              <w:t>2), (3 2), (2 2), (2 1), (2</w:t>
            </w:r>
            <w:r w:rsidR="0001603C">
              <w:rPr>
                <w:rFonts w:ascii="Courier New" w:eastAsia="Courier New" w:hAnsi="Courier New" w:cs="Courier New"/>
                <w:lang w:val="en-US"/>
              </w:rPr>
              <w:t> </w:t>
            </w:r>
            <w:r>
              <w:rPr>
                <w:rFonts w:ascii="Courier New" w:eastAsia="Courier New" w:hAnsi="Courier New" w:cs="Courier New"/>
              </w:rPr>
              <w:t>2), (1</w:t>
            </w:r>
            <w:r>
              <w:rPr>
                <w:rFonts w:ascii="Courier New" w:eastAsia="Courier New" w:hAnsi="Courier New" w:cs="Courier New"/>
                <w:lang w:val="en-US"/>
              </w:rPr>
              <w:t> </w:t>
            </w:r>
            <w:r>
              <w:rPr>
                <w:rFonts w:ascii="Courier New" w:eastAsia="Courier New" w:hAnsi="Courier New" w:cs="Courier New"/>
              </w:rPr>
              <w:t>2), (1 1), (2 1), (3 1)</w:t>
            </w:r>
            <w:r w:rsidR="0001603C" w:rsidRPr="0001603C">
              <w:rPr>
                <w:rFonts w:ascii="Courier New" w:eastAsia="Courier New" w:hAnsi="Courier New" w:cs="Courier New"/>
              </w:rPr>
              <w:t>, (2</w:t>
            </w:r>
            <w:r w:rsidR="0001603C">
              <w:rPr>
                <w:rFonts w:ascii="Courier New" w:eastAsia="Courier New" w:hAnsi="Courier New" w:cs="Courier New"/>
                <w:lang w:val="en-US"/>
              </w:rPr>
              <w:t> </w:t>
            </w:r>
            <w:r w:rsidR="0001603C" w:rsidRPr="0001603C">
              <w:rPr>
                <w:rFonts w:ascii="Courier New" w:eastAsia="Courier New" w:hAnsi="Courier New" w:cs="Courier New"/>
              </w:rPr>
              <w:t>1)</w:t>
            </w:r>
            <w:r>
              <w:rPr>
                <w:rFonts w:ascii="Courier New" w:eastAsia="Courier New" w:hAnsi="Courier New" w:cs="Courier New"/>
              </w:rPr>
              <w:t>.</w:t>
            </w:r>
          </w:p>
          <w:p w14:paraId="120B1F85" w14:textId="4C7E9251" w:rsidR="00541422" w:rsidRPr="007F5498" w:rsidRDefault="007F5498" w:rsidP="00541422">
            <w:pPr>
              <w:rPr>
                <w:rFonts w:ascii="Courier New" w:eastAsia="Courier New" w:hAnsi="Courier New" w:cs="Courier New"/>
              </w:rPr>
            </w:pPr>
            <w:r>
              <w:rPr>
                <w:rFonts w:ascii="Courier New" w:eastAsia="Courier New" w:hAnsi="Courier New" w:cs="Courier New"/>
              </w:rPr>
              <w:t>К моменту</w:t>
            </w:r>
            <w:r w:rsidR="00541422">
              <w:rPr>
                <w:rFonts w:ascii="Courier New" w:eastAsia="Courier New" w:hAnsi="Courier New" w:cs="Courier New"/>
              </w:rPr>
              <w:t xml:space="preserve"> выхода за пределы лабиринта будет выполнено</w:t>
            </w:r>
            <w:r w:rsidR="0001603C">
              <w:rPr>
                <w:rFonts w:ascii="Courier New" w:eastAsia="Courier New" w:hAnsi="Courier New" w:cs="Courier New"/>
              </w:rPr>
              <w:t xml:space="preserve"> 1</w:t>
            </w:r>
            <w:r w:rsidR="0001603C" w:rsidRPr="001A6F1F">
              <w:rPr>
                <w:rFonts w:ascii="Courier New" w:eastAsia="Courier New" w:hAnsi="Courier New" w:cs="Courier New"/>
              </w:rPr>
              <w:t>4</w:t>
            </w:r>
            <w:r>
              <w:rPr>
                <w:rFonts w:ascii="Courier New" w:eastAsia="Courier New" w:hAnsi="Courier New" w:cs="Courier New"/>
              </w:rPr>
              <w:t xml:space="preserve"> переходов по стрелкам.</w:t>
            </w:r>
          </w:p>
        </w:tc>
      </w:tr>
    </w:tbl>
    <w:p w14:paraId="651C147F" w14:textId="6754F560" w:rsidR="00C724C4" w:rsidRPr="00070426" w:rsidRDefault="00C724C4"/>
    <w:sectPr w:rsidR="00C724C4" w:rsidRPr="00070426">
      <w:pgSz w:w="11906" w:h="16838"/>
      <w:pgMar w:top="737" w:right="567" w:bottom="794" w:left="1260"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DejaVu Sans">
    <w:panose1 w:val="020B0603030804020204"/>
    <w:charset w:val="00"/>
    <w:family w:val="swiss"/>
    <w:pitch w:val="variable"/>
    <w:sig w:usb0="E7000EFF" w:usb1="5200F5FF" w:usb2="0A242021" w:usb3="00000000" w:csb0="000001B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F6927"/>
    <w:multiLevelType w:val="hybridMultilevel"/>
    <w:tmpl w:val="AB52F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E907E1"/>
    <w:multiLevelType w:val="hybridMultilevel"/>
    <w:tmpl w:val="062C3550"/>
    <w:lvl w:ilvl="0" w:tplc="AF667140">
      <w:start w:val="1"/>
      <w:numFmt w:val="bullet"/>
      <w:lvlText w:val=""/>
      <w:lvlJc w:val="left"/>
      <w:pPr>
        <w:ind w:left="720" w:hanging="360"/>
      </w:pPr>
      <w:rPr>
        <w:rFonts w:ascii="Symbol" w:hAnsi="Symbol" w:hint="default"/>
      </w:rPr>
    </w:lvl>
    <w:lvl w:ilvl="1" w:tplc="2C36598C">
      <w:start w:val="1"/>
      <w:numFmt w:val="bullet"/>
      <w:lvlText w:val="o"/>
      <w:lvlJc w:val="left"/>
      <w:pPr>
        <w:ind w:left="1440" w:hanging="360"/>
      </w:pPr>
      <w:rPr>
        <w:rFonts w:ascii="Courier New" w:hAnsi="Courier New" w:hint="default"/>
      </w:rPr>
    </w:lvl>
    <w:lvl w:ilvl="2" w:tplc="DE645F38">
      <w:start w:val="1"/>
      <w:numFmt w:val="bullet"/>
      <w:lvlText w:val=""/>
      <w:lvlJc w:val="left"/>
      <w:pPr>
        <w:ind w:left="2160" w:hanging="360"/>
      </w:pPr>
      <w:rPr>
        <w:rFonts w:ascii="Wingdings" w:hAnsi="Wingdings" w:hint="default"/>
      </w:rPr>
    </w:lvl>
    <w:lvl w:ilvl="3" w:tplc="50703E42">
      <w:start w:val="1"/>
      <w:numFmt w:val="bullet"/>
      <w:lvlText w:val=""/>
      <w:lvlJc w:val="left"/>
      <w:pPr>
        <w:ind w:left="2880" w:hanging="360"/>
      </w:pPr>
      <w:rPr>
        <w:rFonts w:ascii="Symbol" w:hAnsi="Symbol" w:hint="default"/>
      </w:rPr>
    </w:lvl>
    <w:lvl w:ilvl="4" w:tplc="FDF0748E">
      <w:start w:val="1"/>
      <w:numFmt w:val="bullet"/>
      <w:lvlText w:val="o"/>
      <w:lvlJc w:val="left"/>
      <w:pPr>
        <w:ind w:left="3600" w:hanging="360"/>
      </w:pPr>
      <w:rPr>
        <w:rFonts w:ascii="Courier New" w:hAnsi="Courier New" w:hint="default"/>
      </w:rPr>
    </w:lvl>
    <w:lvl w:ilvl="5" w:tplc="0BE6F892">
      <w:start w:val="1"/>
      <w:numFmt w:val="bullet"/>
      <w:lvlText w:val=""/>
      <w:lvlJc w:val="left"/>
      <w:pPr>
        <w:ind w:left="4320" w:hanging="360"/>
      </w:pPr>
      <w:rPr>
        <w:rFonts w:ascii="Wingdings" w:hAnsi="Wingdings" w:hint="default"/>
      </w:rPr>
    </w:lvl>
    <w:lvl w:ilvl="6" w:tplc="A21EC13C">
      <w:start w:val="1"/>
      <w:numFmt w:val="bullet"/>
      <w:lvlText w:val=""/>
      <w:lvlJc w:val="left"/>
      <w:pPr>
        <w:ind w:left="5040" w:hanging="360"/>
      </w:pPr>
      <w:rPr>
        <w:rFonts w:ascii="Symbol" w:hAnsi="Symbol" w:hint="default"/>
      </w:rPr>
    </w:lvl>
    <w:lvl w:ilvl="7" w:tplc="B18E1A5E">
      <w:start w:val="1"/>
      <w:numFmt w:val="bullet"/>
      <w:lvlText w:val="o"/>
      <w:lvlJc w:val="left"/>
      <w:pPr>
        <w:ind w:left="5760" w:hanging="360"/>
      </w:pPr>
      <w:rPr>
        <w:rFonts w:ascii="Courier New" w:hAnsi="Courier New" w:hint="default"/>
      </w:rPr>
    </w:lvl>
    <w:lvl w:ilvl="8" w:tplc="CC28BA04">
      <w:start w:val="1"/>
      <w:numFmt w:val="bullet"/>
      <w:lvlText w:val=""/>
      <w:lvlJc w:val="left"/>
      <w:pPr>
        <w:ind w:left="6480" w:hanging="360"/>
      </w:pPr>
      <w:rPr>
        <w:rFonts w:ascii="Wingdings" w:hAnsi="Wingdings" w:hint="default"/>
      </w:rPr>
    </w:lvl>
  </w:abstractNum>
  <w:abstractNum w:abstractNumId="2">
    <w:nsid w:val="3A3A0D38"/>
    <w:multiLevelType w:val="hybridMultilevel"/>
    <w:tmpl w:val="C0AAD89A"/>
    <w:lvl w:ilvl="0" w:tplc="42F653F0">
      <w:start w:val="1"/>
      <w:numFmt w:val="bullet"/>
      <w:lvlText w:val=""/>
      <w:lvlJc w:val="left"/>
      <w:pPr>
        <w:ind w:left="720" w:hanging="360"/>
      </w:pPr>
      <w:rPr>
        <w:rFonts w:ascii="Symbol" w:hAnsi="Symbol" w:hint="default"/>
      </w:rPr>
    </w:lvl>
    <w:lvl w:ilvl="1" w:tplc="AAE82A96">
      <w:start w:val="1"/>
      <w:numFmt w:val="bullet"/>
      <w:lvlText w:val="o"/>
      <w:lvlJc w:val="left"/>
      <w:pPr>
        <w:ind w:left="1440" w:hanging="360"/>
      </w:pPr>
      <w:rPr>
        <w:rFonts w:ascii="Courier New" w:hAnsi="Courier New" w:hint="default"/>
      </w:rPr>
    </w:lvl>
    <w:lvl w:ilvl="2" w:tplc="3788EC6C">
      <w:start w:val="1"/>
      <w:numFmt w:val="bullet"/>
      <w:lvlText w:val=""/>
      <w:lvlJc w:val="left"/>
      <w:pPr>
        <w:ind w:left="2160" w:hanging="360"/>
      </w:pPr>
      <w:rPr>
        <w:rFonts w:ascii="Wingdings" w:hAnsi="Wingdings" w:hint="default"/>
      </w:rPr>
    </w:lvl>
    <w:lvl w:ilvl="3" w:tplc="708AE8B2">
      <w:start w:val="1"/>
      <w:numFmt w:val="bullet"/>
      <w:lvlText w:val=""/>
      <w:lvlJc w:val="left"/>
      <w:pPr>
        <w:ind w:left="2880" w:hanging="360"/>
      </w:pPr>
      <w:rPr>
        <w:rFonts w:ascii="Symbol" w:hAnsi="Symbol" w:hint="default"/>
      </w:rPr>
    </w:lvl>
    <w:lvl w:ilvl="4" w:tplc="7370FEC2">
      <w:start w:val="1"/>
      <w:numFmt w:val="bullet"/>
      <w:lvlText w:val="o"/>
      <w:lvlJc w:val="left"/>
      <w:pPr>
        <w:ind w:left="3600" w:hanging="360"/>
      </w:pPr>
      <w:rPr>
        <w:rFonts w:ascii="Courier New" w:hAnsi="Courier New" w:hint="default"/>
      </w:rPr>
    </w:lvl>
    <w:lvl w:ilvl="5" w:tplc="EE584F32">
      <w:start w:val="1"/>
      <w:numFmt w:val="bullet"/>
      <w:lvlText w:val=""/>
      <w:lvlJc w:val="left"/>
      <w:pPr>
        <w:ind w:left="4320" w:hanging="360"/>
      </w:pPr>
      <w:rPr>
        <w:rFonts w:ascii="Wingdings" w:hAnsi="Wingdings" w:hint="default"/>
      </w:rPr>
    </w:lvl>
    <w:lvl w:ilvl="6" w:tplc="85CC7224">
      <w:start w:val="1"/>
      <w:numFmt w:val="bullet"/>
      <w:lvlText w:val=""/>
      <w:lvlJc w:val="left"/>
      <w:pPr>
        <w:ind w:left="5040" w:hanging="360"/>
      </w:pPr>
      <w:rPr>
        <w:rFonts w:ascii="Symbol" w:hAnsi="Symbol" w:hint="default"/>
      </w:rPr>
    </w:lvl>
    <w:lvl w:ilvl="7" w:tplc="7250D8DA">
      <w:start w:val="1"/>
      <w:numFmt w:val="bullet"/>
      <w:lvlText w:val="o"/>
      <w:lvlJc w:val="left"/>
      <w:pPr>
        <w:ind w:left="5760" w:hanging="360"/>
      </w:pPr>
      <w:rPr>
        <w:rFonts w:ascii="Courier New" w:hAnsi="Courier New" w:hint="default"/>
      </w:rPr>
    </w:lvl>
    <w:lvl w:ilvl="8" w:tplc="D3620A4E">
      <w:start w:val="1"/>
      <w:numFmt w:val="bullet"/>
      <w:lvlText w:val=""/>
      <w:lvlJc w:val="left"/>
      <w:pPr>
        <w:ind w:left="6480" w:hanging="360"/>
      </w:pPr>
      <w:rPr>
        <w:rFonts w:ascii="Wingdings" w:hAnsi="Wingdings" w:hint="default"/>
      </w:rPr>
    </w:lvl>
  </w:abstractNum>
  <w:abstractNum w:abstractNumId="3">
    <w:nsid w:val="4A4F0DC0"/>
    <w:multiLevelType w:val="multilevel"/>
    <w:tmpl w:val="7118474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nsid w:val="5ACC0658"/>
    <w:multiLevelType w:val="hybridMultilevel"/>
    <w:tmpl w:val="00DEB9AC"/>
    <w:lvl w:ilvl="0" w:tplc="75581AA6">
      <w:start w:val="1"/>
      <w:numFmt w:val="bullet"/>
      <w:lvlText w:val=""/>
      <w:lvlJc w:val="left"/>
      <w:pPr>
        <w:ind w:left="720" w:hanging="360"/>
      </w:pPr>
      <w:rPr>
        <w:rFonts w:ascii="Symbol" w:hAnsi="Symbol" w:hint="default"/>
      </w:rPr>
    </w:lvl>
    <w:lvl w:ilvl="1" w:tplc="A090579A">
      <w:start w:val="1"/>
      <w:numFmt w:val="bullet"/>
      <w:lvlText w:val="o"/>
      <w:lvlJc w:val="left"/>
      <w:pPr>
        <w:ind w:left="1440" w:hanging="360"/>
      </w:pPr>
      <w:rPr>
        <w:rFonts w:ascii="Courier New" w:hAnsi="Courier New" w:hint="default"/>
      </w:rPr>
    </w:lvl>
    <w:lvl w:ilvl="2" w:tplc="287C89A2">
      <w:start w:val="1"/>
      <w:numFmt w:val="bullet"/>
      <w:lvlText w:val=""/>
      <w:lvlJc w:val="left"/>
      <w:pPr>
        <w:ind w:left="2160" w:hanging="360"/>
      </w:pPr>
      <w:rPr>
        <w:rFonts w:ascii="Wingdings" w:hAnsi="Wingdings" w:hint="default"/>
      </w:rPr>
    </w:lvl>
    <w:lvl w:ilvl="3" w:tplc="82D2304A">
      <w:start w:val="1"/>
      <w:numFmt w:val="bullet"/>
      <w:lvlText w:val=""/>
      <w:lvlJc w:val="left"/>
      <w:pPr>
        <w:ind w:left="2880" w:hanging="360"/>
      </w:pPr>
      <w:rPr>
        <w:rFonts w:ascii="Symbol" w:hAnsi="Symbol" w:hint="default"/>
      </w:rPr>
    </w:lvl>
    <w:lvl w:ilvl="4" w:tplc="0E06386A">
      <w:start w:val="1"/>
      <w:numFmt w:val="bullet"/>
      <w:lvlText w:val="o"/>
      <w:lvlJc w:val="left"/>
      <w:pPr>
        <w:ind w:left="3600" w:hanging="360"/>
      </w:pPr>
      <w:rPr>
        <w:rFonts w:ascii="Courier New" w:hAnsi="Courier New" w:hint="default"/>
      </w:rPr>
    </w:lvl>
    <w:lvl w:ilvl="5" w:tplc="9514B71C">
      <w:start w:val="1"/>
      <w:numFmt w:val="bullet"/>
      <w:lvlText w:val=""/>
      <w:lvlJc w:val="left"/>
      <w:pPr>
        <w:ind w:left="4320" w:hanging="360"/>
      </w:pPr>
      <w:rPr>
        <w:rFonts w:ascii="Wingdings" w:hAnsi="Wingdings" w:hint="default"/>
      </w:rPr>
    </w:lvl>
    <w:lvl w:ilvl="6" w:tplc="2F402F44">
      <w:start w:val="1"/>
      <w:numFmt w:val="bullet"/>
      <w:lvlText w:val=""/>
      <w:lvlJc w:val="left"/>
      <w:pPr>
        <w:ind w:left="5040" w:hanging="360"/>
      </w:pPr>
      <w:rPr>
        <w:rFonts w:ascii="Symbol" w:hAnsi="Symbol" w:hint="default"/>
      </w:rPr>
    </w:lvl>
    <w:lvl w:ilvl="7" w:tplc="B5E21700">
      <w:start w:val="1"/>
      <w:numFmt w:val="bullet"/>
      <w:lvlText w:val="o"/>
      <w:lvlJc w:val="left"/>
      <w:pPr>
        <w:ind w:left="5760" w:hanging="360"/>
      </w:pPr>
      <w:rPr>
        <w:rFonts w:ascii="Courier New" w:hAnsi="Courier New" w:hint="default"/>
      </w:rPr>
    </w:lvl>
    <w:lvl w:ilvl="8" w:tplc="A2A41792">
      <w:start w:val="1"/>
      <w:numFmt w:val="bullet"/>
      <w:lvlText w:val=""/>
      <w:lvlJc w:val="left"/>
      <w:pPr>
        <w:ind w:left="6480" w:hanging="360"/>
      </w:pPr>
      <w:rPr>
        <w:rFonts w:ascii="Wingdings" w:hAnsi="Wingdings" w:hint="default"/>
      </w:rPr>
    </w:lvl>
  </w:abstractNum>
  <w:abstractNum w:abstractNumId="5">
    <w:nsid w:val="62B87E55"/>
    <w:multiLevelType w:val="multilevel"/>
    <w:tmpl w:val="C1626D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6">
    <w:nsid w:val="6DE83377"/>
    <w:multiLevelType w:val="hybridMultilevel"/>
    <w:tmpl w:val="2D84A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2D23B0"/>
    <w:multiLevelType w:val="hybridMultilevel"/>
    <w:tmpl w:val="94249176"/>
    <w:lvl w:ilvl="0" w:tplc="02C83130">
      <w:start w:val="1"/>
      <w:numFmt w:val="bullet"/>
      <w:lvlText w:val=""/>
      <w:lvlJc w:val="left"/>
      <w:pPr>
        <w:ind w:left="720" w:hanging="360"/>
      </w:pPr>
      <w:rPr>
        <w:rFonts w:ascii="Symbol" w:hAnsi="Symbol" w:hint="default"/>
      </w:rPr>
    </w:lvl>
    <w:lvl w:ilvl="1" w:tplc="89C6FCC8">
      <w:start w:val="1"/>
      <w:numFmt w:val="bullet"/>
      <w:lvlText w:val="o"/>
      <w:lvlJc w:val="left"/>
      <w:pPr>
        <w:ind w:left="1440" w:hanging="360"/>
      </w:pPr>
      <w:rPr>
        <w:rFonts w:ascii="Courier New" w:hAnsi="Courier New" w:hint="default"/>
      </w:rPr>
    </w:lvl>
    <w:lvl w:ilvl="2" w:tplc="23D89180">
      <w:start w:val="1"/>
      <w:numFmt w:val="bullet"/>
      <w:lvlText w:val=""/>
      <w:lvlJc w:val="left"/>
      <w:pPr>
        <w:ind w:left="2160" w:hanging="360"/>
      </w:pPr>
      <w:rPr>
        <w:rFonts w:ascii="Wingdings" w:hAnsi="Wingdings" w:hint="default"/>
      </w:rPr>
    </w:lvl>
    <w:lvl w:ilvl="3" w:tplc="75825740">
      <w:start w:val="1"/>
      <w:numFmt w:val="bullet"/>
      <w:lvlText w:val=""/>
      <w:lvlJc w:val="left"/>
      <w:pPr>
        <w:ind w:left="2880" w:hanging="360"/>
      </w:pPr>
      <w:rPr>
        <w:rFonts w:ascii="Symbol" w:hAnsi="Symbol" w:hint="default"/>
      </w:rPr>
    </w:lvl>
    <w:lvl w:ilvl="4" w:tplc="ABCAFD96">
      <w:start w:val="1"/>
      <w:numFmt w:val="bullet"/>
      <w:lvlText w:val="o"/>
      <w:lvlJc w:val="left"/>
      <w:pPr>
        <w:ind w:left="3600" w:hanging="360"/>
      </w:pPr>
      <w:rPr>
        <w:rFonts w:ascii="Courier New" w:hAnsi="Courier New" w:hint="default"/>
      </w:rPr>
    </w:lvl>
    <w:lvl w:ilvl="5" w:tplc="0A20E374">
      <w:start w:val="1"/>
      <w:numFmt w:val="bullet"/>
      <w:lvlText w:val=""/>
      <w:lvlJc w:val="left"/>
      <w:pPr>
        <w:ind w:left="4320" w:hanging="360"/>
      </w:pPr>
      <w:rPr>
        <w:rFonts w:ascii="Wingdings" w:hAnsi="Wingdings" w:hint="default"/>
      </w:rPr>
    </w:lvl>
    <w:lvl w:ilvl="6" w:tplc="878CAC2A">
      <w:start w:val="1"/>
      <w:numFmt w:val="bullet"/>
      <w:lvlText w:val=""/>
      <w:lvlJc w:val="left"/>
      <w:pPr>
        <w:ind w:left="5040" w:hanging="360"/>
      </w:pPr>
      <w:rPr>
        <w:rFonts w:ascii="Symbol" w:hAnsi="Symbol" w:hint="default"/>
      </w:rPr>
    </w:lvl>
    <w:lvl w:ilvl="7" w:tplc="790E9776">
      <w:start w:val="1"/>
      <w:numFmt w:val="bullet"/>
      <w:lvlText w:val="o"/>
      <w:lvlJc w:val="left"/>
      <w:pPr>
        <w:ind w:left="5760" w:hanging="360"/>
      </w:pPr>
      <w:rPr>
        <w:rFonts w:ascii="Courier New" w:hAnsi="Courier New" w:hint="default"/>
      </w:rPr>
    </w:lvl>
    <w:lvl w:ilvl="8" w:tplc="F42E493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3"/>
  </w:num>
  <w:num w:numId="6">
    <w:abstractNumId w:val="5"/>
  </w:num>
  <w:num w:numId="7">
    <w:abstractNumId w:val="0"/>
  </w:num>
  <w:num w:numId="8">
    <w:abstractNumId w:val="6"/>
  </w:num>
</w:numbering>
</file>

<file path=word/people.xml><?xml version="1.0" encoding="utf-8"?>
<w15:people xmlns:mc="http://schemas.openxmlformats.org/markup-compatibility/2006" xmlns:w15="http://schemas.microsoft.com/office/word/2012/wordml" mc:Ignorable="w15">
  <w15:person w15:author="tatyanka.petrashko">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5"/>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A1ECC"/>
    <w:rsid w:val="0001603C"/>
    <w:rsid w:val="00070426"/>
    <w:rsid w:val="001242EA"/>
    <w:rsid w:val="001917AC"/>
    <w:rsid w:val="001A6F1F"/>
    <w:rsid w:val="00273B7B"/>
    <w:rsid w:val="002D00A1"/>
    <w:rsid w:val="0036485F"/>
    <w:rsid w:val="0038489D"/>
    <w:rsid w:val="003A6081"/>
    <w:rsid w:val="003B6BA9"/>
    <w:rsid w:val="003E51BC"/>
    <w:rsid w:val="00463986"/>
    <w:rsid w:val="00541422"/>
    <w:rsid w:val="00554D23"/>
    <w:rsid w:val="00557E4A"/>
    <w:rsid w:val="005D00B5"/>
    <w:rsid w:val="00605459"/>
    <w:rsid w:val="006F73BE"/>
    <w:rsid w:val="007F5498"/>
    <w:rsid w:val="00802A19"/>
    <w:rsid w:val="00983102"/>
    <w:rsid w:val="009A3C7B"/>
    <w:rsid w:val="00B41340"/>
    <w:rsid w:val="00BF41B9"/>
    <w:rsid w:val="00C724C4"/>
    <w:rsid w:val="00CB7494"/>
    <w:rsid w:val="00CD435B"/>
    <w:rsid w:val="00D941A5"/>
    <w:rsid w:val="00E01983"/>
    <w:rsid w:val="00EF76AD"/>
    <w:rsid w:val="00F8155D"/>
    <w:rsid w:val="00FE4234"/>
    <w:rsid w:val="0E0DFE5D"/>
    <w:rsid w:val="1D2A5842"/>
    <w:rsid w:val="2B41DA46"/>
    <w:rsid w:val="31E6D70B"/>
    <w:rsid w:val="31F24F57"/>
    <w:rsid w:val="32CEA689"/>
    <w:rsid w:val="3A4C4CBA"/>
    <w:rsid w:val="45B7C97C"/>
    <w:rsid w:val="519671E9"/>
    <w:rsid w:val="53868DF7"/>
    <w:rsid w:val="56A26D71"/>
    <w:rsid w:val="5C3F7620"/>
    <w:rsid w:val="5CE8000E"/>
    <w:rsid w:val="6B9A1ECC"/>
    <w:rsid w:val="767CF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Times New Roman" w:eastAsia="Times New Roman" w:hAnsi="Times New Roman" w:cs="Times New Roman"/>
      <w:lang w:val="ru-RU" w:bidi="ar-SA"/>
    </w:rPr>
  </w:style>
  <w:style w:type="paragraph" w:styleId="1">
    <w:name w:val="heading 1"/>
    <w:basedOn w:val="a"/>
    <w:next w:val="a"/>
    <w:pPr>
      <w:keepNext/>
      <w:spacing w:before="120" w:after="120"/>
      <w:jc w:val="both"/>
      <w:outlineLvl w:val="0"/>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Заголовок 1 Знак"/>
    <w:rPr>
      <w:rFonts w:ascii="Times New Roman" w:eastAsia="Times New Roman" w:hAnsi="Times New Roman" w:cs="Times New Roman"/>
      <w:b/>
      <w:sz w:val="24"/>
      <w:szCs w:val="24"/>
    </w:rPr>
  </w:style>
  <w:style w:type="character" w:customStyle="1" w:styleId="a3">
    <w:name w:val="Текст выноски Знак"/>
    <w:rPr>
      <w:rFonts w:ascii="Tahoma" w:eastAsia="Times New Roman" w:hAnsi="Tahoma" w:cs="Tahoma"/>
      <w:sz w:val="16"/>
      <w:szCs w:val="16"/>
    </w:rPr>
  </w:style>
  <w:style w:type="character" w:customStyle="1" w:styleId="a4">
    <w:name w:val="Текст концевой сноски Знак"/>
    <w:rPr>
      <w:rFonts w:ascii="Times New Roman" w:eastAsia="Times New Roman" w:hAnsi="Times New Roman" w:cs="Times New Roman"/>
    </w:rPr>
  </w:style>
  <w:style w:type="character" w:customStyle="1" w:styleId="a5">
    <w:name w:val="Символы концевой сноски"/>
    <w:rPr>
      <w:vertAlign w:val="superscript"/>
    </w:rPr>
  </w:style>
  <w:style w:type="paragraph" w:customStyle="1" w:styleId="Heading">
    <w:name w:val="Heading"/>
    <w:basedOn w:val="a"/>
    <w:next w:val="TextBody"/>
    <w:pPr>
      <w:keepNext/>
      <w:spacing w:before="240" w:after="120"/>
    </w:pPr>
    <w:rPr>
      <w:rFonts w:ascii="Liberation Sans" w:eastAsia="DejaVu Sans" w:hAnsi="Liberation Sans" w:cs="DejaVu Sans"/>
      <w:sz w:val="28"/>
      <w:szCs w:val="28"/>
    </w:rPr>
  </w:style>
  <w:style w:type="paragraph" w:customStyle="1" w:styleId="TextBody">
    <w:name w:val="Text Body"/>
    <w:basedOn w:val="a"/>
    <w:pPr>
      <w:spacing w:after="120"/>
    </w:pPr>
  </w:style>
  <w:style w:type="paragraph" w:styleId="a6">
    <w:name w:val="List"/>
    <w:basedOn w:val="TextBody"/>
  </w:style>
  <w:style w:type="paragraph" w:styleId="a7">
    <w:name w:val="caption"/>
    <w:basedOn w:val="a"/>
    <w:pPr>
      <w:suppressLineNumbers/>
      <w:spacing w:before="120" w:after="120"/>
    </w:pPr>
    <w:rPr>
      <w:i/>
      <w:iCs/>
    </w:rPr>
  </w:style>
  <w:style w:type="paragraph" w:customStyle="1" w:styleId="Index">
    <w:name w:val="Index"/>
    <w:basedOn w:val="a"/>
    <w:pPr>
      <w:suppressLineNumbers/>
    </w:pPr>
  </w:style>
  <w:style w:type="paragraph" w:customStyle="1" w:styleId="a8">
    <w:name w:val="Заголовок"/>
    <w:basedOn w:val="a"/>
    <w:next w:val="TextBody"/>
    <w:pPr>
      <w:keepNext/>
      <w:spacing w:before="240" w:after="120"/>
    </w:pPr>
    <w:rPr>
      <w:rFonts w:ascii="Arial" w:eastAsia="Arial Unicode MS" w:hAnsi="Arial" w:cs="Arial Unicode MS"/>
      <w:sz w:val="28"/>
      <w:szCs w:val="28"/>
    </w:rPr>
  </w:style>
  <w:style w:type="paragraph" w:customStyle="1" w:styleId="12">
    <w:name w:val="Название1"/>
    <w:basedOn w:val="a"/>
    <w:pPr>
      <w:suppressLineNumbers/>
      <w:spacing w:before="120" w:after="120"/>
    </w:pPr>
    <w:rPr>
      <w:i/>
      <w:iCs/>
    </w:rPr>
  </w:style>
  <w:style w:type="paragraph" w:customStyle="1" w:styleId="13">
    <w:name w:val="Указатель1"/>
    <w:basedOn w:val="a"/>
    <w:pPr>
      <w:suppressLineNumbers/>
    </w:pPr>
  </w:style>
  <w:style w:type="paragraph" w:styleId="a9">
    <w:name w:val="Balloon Text"/>
    <w:basedOn w:val="a"/>
    <w:rPr>
      <w:rFonts w:ascii="Tahoma" w:hAnsi="Tahoma" w:cs="Tahoma"/>
      <w:sz w:val="16"/>
      <w:szCs w:val="16"/>
      <w:lang w:val="en-US"/>
    </w:rPr>
  </w:style>
  <w:style w:type="paragraph" w:customStyle="1" w:styleId="Endnote">
    <w:name w:val="Endnote"/>
    <w:basedOn w:val="a"/>
    <w:rPr>
      <w:sz w:val="20"/>
      <w:szCs w:val="20"/>
      <w:lang w:val="en-US"/>
    </w:rPr>
  </w:style>
  <w:style w:type="paragraph" w:customStyle="1" w:styleId="14">
    <w:name w:val="Название объекта1"/>
    <w:basedOn w:val="a"/>
    <w:next w:val="a"/>
    <w:rPr>
      <w:b/>
      <w:bCs/>
      <w:sz w:val="20"/>
      <w:szCs w:val="20"/>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paragraph" w:styleId="ac">
    <w:name w:val="List Paragraph"/>
    <w:basedOn w:val="a"/>
    <w:uiPriority w:val="34"/>
    <w:qFormat/>
    <w:pPr>
      <w:ind w:left="720"/>
      <w:contextualSpacing/>
    </w:pPr>
  </w:style>
  <w:style w:type="character" w:styleId="ad">
    <w:name w:val="Placeholder Text"/>
    <w:basedOn w:val="a0"/>
    <w:uiPriority w:val="99"/>
    <w:semiHidden/>
    <w:rsid w:val="0060545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Times New Roman" w:eastAsia="Times New Roman" w:hAnsi="Times New Roman" w:cs="Times New Roman"/>
      <w:lang w:val="ru-RU" w:bidi="ar-SA"/>
    </w:rPr>
  </w:style>
  <w:style w:type="paragraph" w:styleId="1">
    <w:name w:val="heading 1"/>
    <w:basedOn w:val="a"/>
    <w:next w:val="a"/>
    <w:pPr>
      <w:keepNext/>
      <w:spacing w:before="120" w:after="120"/>
      <w:jc w:val="both"/>
      <w:outlineLvl w:val="0"/>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Заголовок 1 Знак"/>
    <w:rPr>
      <w:rFonts w:ascii="Times New Roman" w:eastAsia="Times New Roman" w:hAnsi="Times New Roman" w:cs="Times New Roman"/>
      <w:b/>
      <w:sz w:val="24"/>
      <w:szCs w:val="24"/>
    </w:rPr>
  </w:style>
  <w:style w:type="character" w:customStyle="1" w:styleId="a3">
    <w:name w:val="Текст выноски Знак"/>
    <w:rPr>
      <w:rFonts w:ascii="Tahoma" w:eastAsia="Times New Roman" w:hAnsi="Tahoma" w:cs="Tahoma"/>
      <w:sz w:val="16"/>
      <w:szCs w:val="16"/>
    </w:rPr>
  </w:style>
  <w:style w:type="character" w:customStyle="1" w:styleId="a4">
    <w:name w:val="Текст концевой сноски Знак"/>
    <w:rPr>
      <w:rFonts w:ascii="Times New Roman" w:eastAsia="Times New Roman" w:hAnsi="Times New Roman" w:cs="Times New Roman"/>
    </w:rPr>
  </w:style>
  <w:style w:type="character" w:customStyle="1" w:styleId="a5">
    <w:name w:val="Символы концевой сноски"/>
    <w:rPr>
      <w:vertAlign w:val="superscript"/>
    </w:rPr>
  </w:style>
  <w:style w:type="paragraph" w:customStyle="1" w:styleId="Heading">
    <w:name w:val="Heading"/>
    <w:basedOn w:val="a"/>
    <w:next w:val="TextBody"/>
    <w:pPr>
      <w:keepNext/>
      <w:spacing w:before="240" w:after="120"/>
    </w:pPr>
    <w:rPr>
      <w:rFonts w:ascii="Liberation Sans" w:eastAsia="DejaVu Sans" w:hAnsi="Liberation Sans" w:cs="DejaVu Sans"/>
      <w:sz w:val="28"/>
      <w:szCs w:val="28"/>
    </w:rPr>
  </w:style>
  <w:style w:type="paragraph" w:customStyle="1" w:styleId="TextBody">
    <w:name w:val="Text Body"/>
    <w:basedOn w:val="a"/>
    <w:pPr>
      <w:spacing w:after="120"/>
    </w:pPr>
  </w:style>
  <w:style w:type="paragraph" w:styleId="a6">
    <w:name w:val="List"/>
    <w:basedOn w:val="TextBody"/>
  </w:style>
  <w:style w:type="paragraph" w:styleId="a7">
    <w:name w:val="caption"/>
    <w:basedOn w:val="a"/>
    <w:pPr>
      <w:suppressLineNumbers/>
      <w:spacing w:before="120" w:after="120"/>
    </w:pPr>
    <w:rPr>
      <w:i/>
      <w:iCs/>
    </w:rPr>
  </w:style>
  <w:style w:type="paragraph" w:customStyle="1" w:styleId="Index">
    <w:name w:val="Index"/>
    <w:basedOn w:val="a"/>
    <w:pPr>
      <w:suppressLineNumbers/>
    </w:pPr>
  </w:style>
  <w:style w:type="paragraph" w:customStyle="1" w:styleId="a8">
    <w:name w:val="Заголовок"/>
    <w:basedOn w:val="a"/>
    <w:next w:val="TextBody"/>
    <w:pPr>
      <w:keepNext/>
      <w:spacing w:before="240" w:after="120"/>
    </w:pPr>
    <w:rPr>
      <w:rFonts w:ascii="Arial" w:eastAsia="Arial Unicode MS" w:hAnsi="Arial" w:cs="Arial Unicode MS"/>
      <w:sz w:val="28"/>
      <w:szCs w:val="28"/>
    </w:rPr>
  </w:style>
  <w:style w:type="paragraph" w:customStyle="1" w:styleId="12">
    <w:name w:val="Название1"/>
    <w:basedOn w:val="a"/>
    <w:pPr>
      <w:suppressLineNumbers/>
      <w:spacing w:before="120" w:after="120"/>
    </w:pPr>
    <w:rPr>
      <w:i/>
      <w:iCs/>
    </w:rPr>
  </w:style>
  <w:style w:type="paragraph" w:customStyle="1" w:styleId="13">
    <w:name w:val="Указатель1"/>
    <w:basedOn w:val="a"/>
    <w:pPr>
      <w:suppressLineNumbers/>
    </w:pPr>
  </w:style>
  <w:style w:type="paragraph" w:styleId="a9">
    <w:name w:val="Balloon Text"/>
    <w:basedOn w:val="a"/>
    <w:rPr>
      <w:rFonts w:ascii="Tahoma" w:hAnsi="Tahoma" w:cs="Tahoma"/>
      <w:sz w:val="16"/>
      <w:szCs w:val="16"/>
      <w:lang w:val="en-US"/>
    </w:rPr>
  </w:style>
  <w:style w:type="paragraph" w:customStyle="1" w:styleId="Endnote">
    <w:name w:val="Endnote"/>
    <w:basedOn w:val="a"/>
    <w:rPr>
      <w:sz w:val="20"/>
      <w:szCs w:val="20"/>
      <w:lang w:val="en-US"/>
    </w:rPr>
  </w:style>
  <w:style w:type="paragraph" w:customStyle="1" w:styleId="14">
    <w:name w:val="Название объекта1"/>
    <w:basedOn w:val="a"/>
    <w:next w:val="a"/>
    <w:rPr>
      <w:b/>
      <w:bCs/>
      <w:sz w:val="20"/>
      <w:szCs w:val="20"/>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paragraph" w:styleId="ac">
    <w:name w:val="List Paragraph"/>
    <w:basedOn w:val="a"/>
    <w:uiPriority w:val="34"/>
    <w:qFormat/>
    <w:pPr>
      <w:ind w:left="720"/>
      <w:contextualSpacing/>
    </w:pPr>
  </w:style>
  <w:style w:type="character" w:styleId="ad">
    <w:name w:val="Placeholder Text"/>
    <w:basedOn w:val="a0"/>
    <w:uiPriority w:val="99"/>
    <w:semiHidden/>
    <w:rsid w:val="006054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 Id="R4a619ab6ab104e9c"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1DB6C-EF22-4E16-ABF8-7520FA987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613</Words>
  <Characters>3498</Characters>
  <Application>Microsoft Office Word</Application>
  <DocSecurity>0</DocSecurity>
  <Lines>29</Lines>
  <Paragraphs>8</Paragraphs>
  <ScaleCrop>false</ScaleCrop>
  <Company>Yandex, LLC</Company>
  <LinksUpToDate>false</LinksUpToDate>
  <CharactersWithSpaces>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Alexey Tolstikov</cp:lastModifiedBy>
  <cp:revision>18</cp:revision>
  <dcterms:created xsi:type="dcterms:W3CDTF">2017-03-16T12:57:00Z</dcterms:created>
  <dcterms:modified xsi:type="dcterms:W3CDTF">2018-03-19T08:06:00Z</dcterms:modified>
  <dc:language>en-US</dc:language>
</cp:coreProperties>
</file>